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5"/>
      </w:tblGrid>
      <w:tr w:rsidR="00074C99" w:rsidRPr="00074C99" w:rsidTr="00074C9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74C99" w:rsidRPr="00074C99" w:rsidRDefault="00074C99" w:rsidP="0007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4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3E326D" wp14:editId="524BE280">
                  <wp:extent cx="936553" cy="322261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52" cy="35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C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   </w:t>
            </w:r>
            <w:r w:rsidRPr="00074C99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 xml:space="preserve">Maison J. GILSON-BOURTEMBOURS </w:t>
            </w:r>
            <w:proofErr w:type="spellStart"/>
            <w:r w:rsidRPr="00074C99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s.p.r.l.</w:t>
            </w:r>
            <w:proofErr w:type="spellEnd"/>
          </w:p>
        </w:tc>
      </w:tr>
    </w:tbl>
    <w:p w:rsidR="00074C99" w:rsidRPr="00074C99" w:rsidRDefault="00074C99" w:rsidP="0007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4C99" w:rsidRPr="00074C99" w:rsidRDefault="00074C99" w:rsidP="0007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4C9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74C99" w:rsidRPr="00074C99" w:rsidTr="00074C99">
        <w:trPr>
          <w:tblCellSpacing w:w="0" w:type="dxa"/>
          <w:jc w:val="center"/>
        </w:trPr>
        <w:tc>
          <w:tcPr>
            <w:tcW w:w="5000" w:type="pct"/>
            <w:hideMark/>
          </w:tcPr>
          <w:p w:rsidR="00074C99" w:rsidRPr="00074C99" w:rsidRDefault="00074C99" w:rsidP="00074C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4C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74C99">
              <w:rPr>
                <w:rFonts w:ascii="Helvetica" w:eastAsia="Times New Roman" w:hAnsi="Helvetica" w:cs="Helvetica"/>
                <w:sz w:val="30"/>
                <w:szCs w:val="30"/>
                <w:lang w:eastAsia="fr-FR"/>
              </w:rPr>
              <w:t>On nous prie d'annoncer le décès de</w:t>
            </w:r>
            <w:r w:rsidRPr="00074C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74C99">
              <w:rPr>
                <w:rFonts w:ascii="Helvetica" w:eastAsia="Times New Roman" w:hAnsi="Helvetica" w:cs="Helvetica"/>
                <w:b/>
                <w:bCs/>
                <w:sz w:val="42"/>
                <w:szCs w:val="42"/>
                <w:lang w:eastAsia="fr-FR"/>
              </w:rPr>
              <w:t> </w:t>
            </w:r>
            <w:r w:rsidRPr="00074C99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t>Madame</w:t>
            </w:r>
            <w:r w:rsidRPr="00074C99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br/>
              <w:t>Sabrina HOSTEAUX</w:t>
            </w:r>
            <w:r w:rsidRPr="00074C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née à </w:t>
            </w:r>
            <w:proofErr w:type="spellStart"/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Fagnolle</w:t>
            </w:r>
            <w:proofErr w:type="spellEnd"/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le 17 janvier 1965 et décédée à Chimay le 02 décembre 2019</w:t>
            </w:r>
          </w:p>
        </w:tc>
      </w:tr>
    </w:tbl>
    <w:p w:rsidR="00074C99" w:rsidRPr="00074C99" w:rsidRDefault="00074C99" w:rsidP="00074C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74C99" w:rsidRPr="00074C99" w:rsidTr="00074C9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74C99" w:rsidRDefault="00074C99" w:rsidP="00074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074C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La défunte repose au funérarium Maison J. GILSON-BOURTEMBOURG de Couvin</w:t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 xml:space="preserve">rue </w:t>
            </w:r>
            <w:proofErr w:type="spellStart"/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Planesse</w:t>
            </w:r>
            <w:proofErr w:type="spellEnd"/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, 27 à Couvin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(salon A)</w:t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La famille sera présente :</w:t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Mardi 03/12/2019 de 16h00 à 19h00</w:t>
            </w:r>
            <w:r w:rsidRPr="00074C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br/>
              <w:t>Mercredi 04/12/2019 de 16h00 à 19h00</w:t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 </w:t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 xml:space="preserve">L'incinération se déroulera </w:t>
            </w:r>
            <w:r w:rsidRPr="00074C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au crématorium de Ciney</w:t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le jeudi 05 décembre 2019 à </w:t>
            </w:r>
            <w:r w:rsidRPr="00074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  <w:t>10h15</w:t>
            </w:r>
            <w:r w:rsidRPr="00074C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fr-FR"/>
              </w:rPr>
              <w:t>.</w:t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</w:p>
          <w:p w:rsidR="00074C99" w:rsidRDefault="00074C99" w:rsidP="00074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  <w:p w:rsidR="00074C99" w:rsidRPr="00074C99" w:rsidRDefault="00074C99" w:rsidP="00074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La dispersion des cendres aura lieu </w:t>
            </w:r>
            <w:r w:rsidRPr="00074C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au cimetière de Couvin </w:t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le jeudi 05 décembre 2019 vers </w:t>
            </w:r>
            <w:r w:rsidRPr="00074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  <w:t>13h30</w:t>
            </w:r>
            <w:r w:rsidRPr="00074C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fr-FR"/>
              </w:rPr>
              <w:t>.</w:t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074C9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bookmarkStart w:id="0" w:name="_GoBack"/>
            <w:bookmarkEnd w:id="0"/>
            <w:r w:rsidRPr="00074C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 xml:space="preserve">Le jour des funérailles, réunion funérarium à </w:t>
            </w:r>
            <w:r w:rsidRPr="00074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  <w:t>08h45</w:t>
            </w:r>
            <w:r w:rsidRPr="00074C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. </w:t>
            </w:r>
            <w:r w:rsidRPr="00074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fr-FR"/>
              </w:rPr>
              <w:t> </w:t>
            </w:r>
          </w:p>
        </w:tc>
      </w:tr>
    </w:tbl>
    <w:p w:rsidR="00085C8B" w:rsidRDefault="00085C8B"/>
    <w:sectPr w:rsidR="0008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99"/>
    <w:rsid w:val="00074C99"/>
    <w:rsid w:val="000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A53D"/>
  <w15:chartTrackingRefBased/>
  <w15:docId w15:val="{B6CF41C4-BBC8-495E-B232-F345EA00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1</cp:revision>
  <dcterms:created xsi:type="dcterms:W3CDTF">2019-12-02T09:10:00Z</dcterms:created>
  <dcterms:modified xsi:type="dcterms:W3CDTF">2019-12-02T09:11:00Z</dcterms:modified>
</cp:coreProperties>
</file>