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5"/>
      </w:tblGrid>
      <w:tr w:rsidR="0072321B" w:rsidRPr="0072321B" w:rsidTr="0072321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2321B" w:rsidRPr="0072321B" w:rsidRDefault="0072321B" w:rsidP="0072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2321B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50CBCF44" wp14:editId="140B6909">
                  <wp:extent cx="908384" cy="312569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680" cy="33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       </w:t>
            </w:r>
            <w:r w:rsidRPr="0072321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Maison J. GILSON-BOURTEMBOURS </w:t>
            </w:r>
            <w:proofErr w:type="spellStart"/>
            <w:r w:rsidRPr="0072321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s.p.r.l.</w:t>
            </w:r>
            <w:proofErr w:type="spellEnd"/>
          </w:p>
        </w:tc>
      </w:tr>
    </w:tbl>
    <w:p w:rsidR="0072321B" w:rsidRPr="0072321B" w:rsidRDefault="0072321B" w:rsidP="007232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72321B" w:rsidRPr="0072321B" w:rsidRDefault="0072321B" w:rsidP="007232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21B">
        <w:rPr>
          <w:rFonts w:ascii="Times New Roman" w:eastAsia="Times New Roman" w:hAnsi="Times New Roman" w:cs="Times New Roman"/>
          <w:sz w:val="32"/>
          <w:szCs w:val="32"/>
          <w:lang w:eastAsia="fr-FR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2321B" w:rsidRPr="0072321B" w:rsidTr="0072321B">
        <w:trPr>
          <w:tblCellSpacing w:w="0" w:type="dxa"/>
          <w:jc w:val="center"/>
        </w:trPr>
        <w:tc>
          <w:tcPr>
            <w:tcW w:w="5000" w:type="pct"/>
            <w:hideMark/>
          </w:tcPr>
          <w:p w:rsidR="0072321B" w:rsidRPr="0072321B" w:rsidRDefault="0072321B" w:rsidP="0072321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bookmarkStart w:id="0" w:name="_GoBack"/>
            <w:bookmarkEnd w:id="0"/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</w:r>
            <w:r w:rsidRPr="0072321B">
              <w:rPr>
                <w:rFonts w:ascii="Helvetica" w:eastAsia="Times New Roman" w:hAnsi="Helvetica" w:cs="Helvetica"/>
                <w:sz w:val="32"/>
                <w:szCs w:val="32"/>
                <w:lang w:eastAsia="fr-FR"/>
              </w:rPr>
              <w:t>On nous prie d'annoncer le décès de</w:t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</w:r>
            <w:r w:rsidRPr="0072321B">
              <w:rPr>
                <w:rFonts w:ascii="Helvetica" w:eastAsia="Times New Roman" w:hAnsi="Helvetica" w:cs="Helvetica"/>
                <w:b/>
                <w:bCs/>
                <w:sz w:val="40"/>
                <w:szCs w:val="40"/>
                <w:lang w:eastAsia="fr-FR"/>
              </w:rPr>
              <w:t> Madame</w:t>
            </w:r>
            <w:r w:rsidRPr="0072321B">
              <w:rPr>
                <w:rFonts w:ascii="Helvetica" w:eastAsia="Times New Roman" w:hAnsi="Helvetica" w:cs="Helvetica"/>
                <w:b/>
                <w:bCs/>
                <w:sz w:val="40"/>
                <w:szCs w:val="40"/>
                <w:lang w:eastAsia="fr-FR"/>
              </w:rPr>
              <w:br/>
              <w:t>Chantal VERHEYDEN</w:t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  <w:t>née à Liège le 28 avril 1967 et décédée à Chimay le 30 décembre 2019</w:t>
            </w:r>
          </w:p>
        </w:tc>
      </w:tr>
    </w:tbl>
    <w:p w:rsidR="0072321B" w:rsidRPr="0072321B" w:rsidRDefault="0072321B" w:rsidP="0072321B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2321B" w:rsidRPr="0072321B" w:rsidTr="0072321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2321B" w:rsidRPr="0072321B" w:rsidRDefault="0072321B" w:rsidP="00723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  <w:t>La défunte repose au funérarium Maison J. GILSON-BOURTEMBOURG de Couvin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 (salon B)</w:t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  <w:t xml:space="preserve">rue </w:t>
            </w:r>
            <w:proofErr w:type="spellStart"/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Planesse</w:t>
            </w:r>
            <w:proofErr w:type="spellEnd"/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, 27 à Couvin</w:t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  <w:t>Pas de visite</w:t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  <w:t>L'absoute sera célébrée </w:t>
            </w:r>
            <w:r w:rsidRPr="007232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en l'église décanale de Couvin</w:t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  <w:t>le samedi 04 janvier 2020 à </w:t>
            </w:r>
            <w:r w:rsidRPr="00723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fr-FR"/>
              </w:rPr>
              <w:t>10h30</w:t>
            </w:r>
            <w:r w:rsidRPr="007232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fr-FR"/>
              </w:rPr>
              <w:t>.</w:t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  <w:t>L'inhumation aura lieu</w:t>
            </w:r>
            <w:r w:rsidRPr="007232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 xml:space="preserve"> au cimetière de Couvin </w:t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  <w:t xml:space="preserve">le samedi 04 janvier 2020 vers </w:t>
            </w:r>
            <w:r w:rsidRPr="00723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fr-FR"/>
              </w:rPr>
              <w:t>11h00</w:t>
            </w:r>
            <w:r w:rsidRPr="007232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fr-FR"/>
              </w:rPr>
              <w:t>.</w:t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</w:r>
            <w:r w:rsidRPr="0072321B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br/>
            </w:r>
            <w:r w:rsidRPr="007232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 xml:space="preserve">Le jour des funérailles, réunion au funérarium à </w:t>
            </w:r>
            <w:r w:rsidRPr="00723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fr-FR"/>
              </w:rPr>
              <w:t>10h15</w:t>
            </w:r>
            <w:r w:rsidRPr="007232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. </w:t>
            </w:r>
            <w:r w:rsidRPr="00723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 </w:t>
            </w:r>
          </w:p>
        </w:tc>
      </w:tr>
    </w:tbl>
    <w:p w:rsidR="006620E5" w:rsidRDefault="006620E5"/>
    <w:sectPr w:rsidR="0066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1B"/>
    <w:rsid w:val="006620E5"/>
    <w:rsid w:val="0072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4EBB"/>
  <w15:chartTrackingRefBased/>
  <w15:docId w15:val="{6C095E40-FBF5-4185-98E0-81BA32CC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P.F. GILSON</dc:creator>
  <cp:keywords/>
  <dc:description/>
  <cp:lastModifiedBy>Jean P.F. GILSON</cp:lastModifiedBy>
  <cp:revision>1</cp:revision>
  <cp:lastPrinted>2019-12-31T14:23:00Z</cp:lastPrinted>
  <dcterms:created xsi:type="dcterms:W3CDTF">2019-12-31T14:22:00Z</dcterms:created>
  <dcterms:modified xsi:type="dcterms:W3CDTF">2019-12-31T14:23:00Z</dcterms:modified>
</cp:coreProperties>
</file>